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3A" w:rsidRDefault="00765E3A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3.2. Информация о тарифе на водоотведение</w:t>
      </w:r>
    </w:p>
    <w:tbl>
      <w:tblPr>
        <w:tblW w:w="907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B37B17" w:rsidRPr="00765E3A" w:rsidTr="00B37B17">
        <w:tc>
          <w:tcPr>
            <w:tcW w:w="5280" w:type="dxa"/>
          </w:tcPr>
          <w:p w:rsidR="00B37B17" w:rsidRPr="00765E3A" w:rsidRDefault="00B37B17">
            <w:pPr>
              <w:rPr>
                <w:sz w:val="24"/>
                <w:szCs w:val="24"/>
              </w:rPr>
            </w:pPr>
            <w:r w:rsidRPr="00765E3A"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водоотведение </w:t>
            </w:r>
          </w:p>
        </w:tc>
        <w:tc>
          <w:tcPr>
            <w:tcW w:w="3792" w:type="dxa"/>
          </w:tcPr>
          <w:p w:rsidR="00B37B17" w:rsidRPr="000B4B25" w:rsidRDefault="00B37B17" w:rsidP="00765E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4B25">
              <w:rPr>
                <w:rFonts w:ascii="Times New Roman" w:hAnsi="Times New Roman" w:cs="Times New Roman"/>
                <w:sz w:val="24"/>
                <w:szCs w:val="24"/>
              </w:rPr>
              <w:t>Региональная энергетическая комиссия Сахалинской области</w:t>
            </w:r>
          </w:p>
        </w:tc>
      </w:tr>
      <w:tr w:rsidR="00B37B17" w:rsidRPr="00765E3A" w:rsidTr="00B37B17">
        <w:tc>
          <w:tcPr>
            <w:tcW w:w="5280" w:type="dxa"/>
          </w:tcPr>
          <w:p w:rsidR="00B37B17" w:rsidRPr="00765E3A" w:rsidRDefault="00B37B17">
            <w:pPr>
              <w:rPr>
                <w:sz w:val="24"/>
                <w:szCs w:val="24"/>
              </w:rPr>
            </w:pPr>
            <w:r w:rsidRPr="00765E3A"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792" w:type="dxa"/>
          </w:tcPr>
          <w:p w:rsidR="00B37B17" w:rsidRPr="000B4B25" w:rsidRDefault="00B37B17" w:rsidP="00525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4B25">
              <w:rPr>
                <w:rFonts w:ascii="Times New Roman" w:hAnsi="Times New Roman" w:cs="Times New Roman"/>
                <w:sz w:val="24"/>
                <w:szCs w:val="24"/>
              </w:rPr>
              <w:t>Прик</w:t>
            </w:r>
            <w:r w:rsidR="00354970">
              <w:rPr>
                <w:rFonts w:ascii="Times New Roman" w:hAnsi="Times New Roman" w:cs="Times New Roman"/>
                <w:sz w:val="24"/>
                <w:szCs w:val="24"/>
              </w:rPr>
              <w:t>аз РЭК Сахалинской области от 1</w:t>
            </w:r>
            <w:r w:rsidR="00525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97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</w:t>
            </w:r>
            <w:r w:rsidR="0052501A">
              <w:rPr>
                <w:rFonts w:ascii="Times New Roman" w:hAnsi="Times New Roman" w:cs="Times New Roman"/>
                <w:sz w:val="24"/>
                <w:szCs w:val="24"/>
              </w:rPr>
              <w:t>6 года № 68</w:t>
            </w:r>
            <w:r w:rsidRPr="000B4B25">
              <w:rPr>
                <w:rFonts w:ascii="Times New Roman" w:hAnsi="Times New Roman" w:cs="Times New Roman"/>
                <w:sz w:val="24"/>
                <w:szCs w:val="24"/>
              </w:rPr>
              <w:t>-ОКК</w:t>
            </w:r>
          </w:p>
        </w:tc>
      </w:tr>
      <w:tr w:rsidR="00B37B17" w:rsidRPr="00765E3A" w:rsidTr="00B37B17">
        <w:tc>
          <w:tcPr>
            <w:tcW w:w="5280" w:type="dxa"/>
          </w:tcPr>
          <w:p w:rsidR="00B37B17" w:rsidRPr="00765E3A" w:rsidRDefault="00B37B17">
            <w:pPr>
              <w:rPr>
                <w:sz w:val="24"/>
                <w:szCs w:val="24"/>
              </w:rPr>
            </w:pPr>
            <w:r w:rsidRPr="00765E3A">
              <w:rPr>
                <w:sz w:val="24"/>
                <w:szCs w:val="24"/>
              </w:rPr>
              <w:t>Величина установленного тарифа на водоотведение</w:t>
            </w:r>
          </w:p>
        </w:tc>
        <w:tc>
          <w:tcPr>
            <w:tcW w:w="3792" w:type="dxa"/>
          </w:tcPr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54970" w:rsidRPr="00252B9F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 год (без НДС):</w:t>
            </w:r>
          </w:p>
          <w:p w:rsidR="00B00E08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01.01.16 г. – 30.06.16 г. </w:t>
            </w:r>
            <w:r w:rsidR="00B00E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27,23 руб./куб.м.;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01.07.16 г. – 31.12.16 г. –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29,75 руб./куб.м.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70" w:rsidRPr="00252B9F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</w:t>
            </w: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(без НДС):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01.01.17 г. – 30.06.17 г. –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5250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руб./куб.м.;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01.07.17 г. – 31.12.17 г. –</w:t>
            </w:r>
          </w:p>
          <w:p w:rsidR="00354970" w:rsidRDefault="0052501A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101,49</w:t>
            </w:r>
            <w:r w:rsidR="00354970">
              <w:rPr>
                <w:rFonts w:ascii="Times New Roman" w:hAnsi="Times New Roman" w:cs="Times New Roman"/>
                <w:sz w:val="24"/>
                <w:szCs w:val="24"/>
              </w:rPr>
              <w:t xml:space="preserve"> руб./куб.м.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70" w:rsidRPr="00252B9F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2018</w:t>
            </w:r>
            <w:r w:rsidRPr="00252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(без НДС):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01.01.18 г. – 30.06.18 г. –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29,69 руб./куб.м.;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01.07.18 г. – 31.12.18 г. –</w:t>
            </w:r>
          </w:p>
          <w:p w:rsidR="00354970" w:rsidRDefault="00354970" w:rsidP="00354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31,77 руб./куб.м.</w:t>
            </w:r>
          </w:p>
          <w:p w:rsidR="00F17808" w:rsidRPr="000B4B25" w:rsidRDefault="00F17808" w:rsidP="00B37B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17" w:rsidRPr="00765E3A" w:rsidTr="00B37B17">
        <w:tc>
          <w:tcPr>
            <w:tcW w:w="5280" w:type="dxa"/>
          </w:tcPr>
          <w:p w:rsidR="00B37B17" w:rsidRPr="00765E3A" w:rsidRDefault="00B37B17">
            <w:pPr>
              <w:rPr>
                <w:sz w:val="24"/>
                <w:szCs w:val="24"/>
              </w:rPr>
            </w:pPr>
            <w:r w:rsidRPr="00765E3A"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792" w:type="dxa"/>
          </w:tcPr>
          <w:p w:rsidR="00F17808" w:rsidRPr="000B4B25" w:rsidRDefault="00354970" w:rsidP="00B37B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01.01.2016 г. по 31.12.2018 г.</w:t>
            </w:r>
          </w:p>
        </w:tc>
      </w:tr>
      <w:tr w:rsidR="00B37B17" w:rsidRPr="00765E3A" w:rsidTr="00B37B17">
        <w:tc>
          <w:tcPr>
            <w:tcW w:w="5280" w:type="dxa"/>
          </w:tcPr>
          <w:p w:rsidR="00B37B17" w:rsidRPr="00765E3A" w:rsidRDefault="00B37B17">
            <w:pPr>
              <w:rPr>
                <w:sz w:val="24"/>
                <w:szCs w:val="24"/>
              </w:rPr>
            </w:pPr>
            <w:r w:rsidRPr="00765E3A"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792" w:type="dxa"/>
          </w:tcPr>
          <w:p w:rsidR="00B37B17" w:rsidRPr="000B4B25" w:rsidRDefault="00B37B17" w:rsidP="00765E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4B25">
              <w:rPr>
                <w:rFonts w:ascii="Times New Roman" w:hAnsi="Times New Roman" w:cs="Times New Roman"/>
                <w:sz w:val="24"/>
                <w:szCs w:val="24"/>
              </w:rPr>
              <w:t>Официальный сайт РЭК Сахалинской области (</w:t>
            </w:r>
            <w:hyperlink r:id="rId6" w:history="1">
              <w:r w:rsidRPr="000B4B2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http://rec.admsakhalin.ru</w:t>
              </w:r>
            </w:hyperlink>
            <w:r w:rsidRPr="000B4B25">
              <w:rPr>
                <w:rFonts w:ascii="Times New Roman" w:hAnsi="Times New Roman" w:cs="Times New Roman"/>
                <w:sz w:val="24"/>
                <w:szCs w:val="24"/>
              </w:rPr>
              <w:t>), Газета «Губернские ведомости»</w:t>
            </w:r>
          </w:p>
        </w:tc>
      </w:tr>
    </w:tbl>
    <w:p w:rsidR="00765E3A" w:rsidRPr="00B37B17" w:rsidRDefault="00765E3A">
      <w:pPr>
        <w:rPr>
          <w:sz w:val="24"/>
          <w:szCs w:val="24"/>
        </w:rPr>
      </w:pPr>
    </w:p>
    <w:sectPr w:rsidR="00765E3A" w:rsidRPr="00B37B17" w:rsidSect="009C2957">
      <w:pgSz w:w="11906" w:h="16838"/>
      <w:pgMar w:top="851" w:right="964" w:bottom="567" w:left="124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520" w:rsidRDefault="00411520">
      <w:r>
        <w:separator/>
      </w:r>
    </w:p>
  </w:endnote>
  <w:endnote w:type="continuationSeparator" w:id="0">
    <w:p w:rsidR="00411520" w:rsidRDefault="00411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520" w:rsidRDefault="00411520">
      <w:r>
        <w:separator/>
      </w:r>
    </w:p>
  </w:footnote>
  <w:footnote w:type="continuationSeparator" w:id="0">
    <w:p w:rsidR="00411520" w:rsidRDefault="00411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37B17"/>
    <w:rsid w:val="000B4B25"/>
    <w:rsid w:val="00354970"/>
    <w:rsid w:val="00411520"/>
    <w:rsid w:val="005147E6"/>
    <w:rsid w:val="0052501A"/>
    <w:rsid w:val="007247A8"/>
    <w:rsid w:val="00765E3A"/>
    <w:rsid w:val="0085016F"/>
    <w:rsid w:val="008D5507"/>
    <w:rsid w:val="00911F04"/>
    <w:rsid w:val="00933EF0"/>
    <w:rsid w:val="009C2957"/>
    <w:rsid w:val="009F2A63"/>
    <w:rsid w:val="00B00E08"/>
    <w:rsid w:val="00B26228"/>
    <w:rsid w:val="00B3393C"/>
    <w:rsid w:val="00B37B17"/>
    <w:rsid w:val="00D948FD"/>
    <w:rsid w:val="00F17808"/>
    <w:rsid w:val="00FD130F"/>
    <w:rsid w:val="00FE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57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29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295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C29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2957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C2957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styleId="a7">
    <w:name w:val="Hyperlink"/>
    <w:basedOn w:val="a0"/>
    <w:uiPriority w:val="99"/>
    <w:unhideWhenUsed/>
    <w:rsid w:val="00B37B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c.admsakhali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1040</CharactersWithSpaces>
  <SharedDoc>false</SharedDoc>
  <HLinks>
    <vt:vector size="6" baseType="variant"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http://rec.admsakhalin.ru/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nbelkova</cp:lastModifiedBy>
  <cp:revision>2</cp:revision>
  <cp:lastPrinted>2015-12-16T00:17:00Z</cp:lastPrinted>
  <dcterms:created xsi:type="dcterms:W3CDTF">2017-08-08T04:48:00Z</dcterms:created>
  <dcterms:modified xsi:type="dcterms:W3CDTF">2017-08-08T04:48:00Z</dcterms:modified>
</cp:coreProperties>
</file>